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C469" w14:textId="25F5D8EF" w:rsidR="0078278D" w:rsidRPr="0063365C" w:rsidRDefault="0078278D">
      <w:pPr>
        <w:rPr>
          <w:sz w:val="16"/>
          <w:szCs w:val="16"/>
          <w:vertAlign w:val="subscript"/>
        </w:rPr>
      </w:pPr>
    </w:p>
    <w:p w14:paraId="639003DE" w14:textId="26F13A96" w:rsidR="00954840" w:rsidRDefault="00954840">
      <w:pPr>
        <w:rPr>
          <w:sz w:val="16"/>
          <w:szCs w:val="16"/>
        </w:rPr>
      </w:pPr>
    </w:p>
    <w:p w14:paraId="04A6CD2B" w14:textId="4FBDD7AF" w:rsidR="00954840" w:rsidRDefault="00954840" w:rsidP="00954840"/>
    <w:p w14:paraId="410838E7" w14:textId="737BD812" w:rsidR="0004150D" w:rsidRDefault="0004150D" w:rsidP="00954840"/>
    <w:p w14:paraId="06B2D023" w14:textId="60ECBB0B" w:rsidR="0004150D" w:rsidRDefault="0004150D" w:rsidP="0004150D">
      <w:pPr>
        <w:jc w:val="center"/>
        <w:rPr>
          <w:b/>
          <w:bCs/>
          <w:sz w:val="24"/>
          <w:szCs w:val="24"/>
        </w:rPr>
      </w:pPr>
      <w:r w:rsidRPr="008E138B">
        <w:rPr>
          <w:b/>
          <w:bCs/>
          <w:sz w:val="24"/>
          <w:szCs w:val="24"/>
        </w:rPr>
        <w:t xml:space="preserve">Orientações do CEP/ENSP para pesquisas com </w:t>
      </w:r>
      <w:r>
        <w:rPr>
          <w:b/>
          <w:bCs/>
          <w:sz w:val="24"/>
          <w:szCs w:val="24"/>
        </w:rPr>
        <w:t>I</w:t>
      </w:r>
      <w:r w:rsidRPr="008E138B">
        <w:rPr>
          <w:b/>
          <w:bCs/>
          <w:sz w:val="24"/>
          <w:szCs w:val="24"/>
        </w:rPr>
        <w:t xml:space="preserve">nstituições </w:t>
      </w:r>
      <w:r>
        <w:rPr>
          <w:b/>
          <w:bCs/>
          <w:sz w:val="24"/>
          <w:szCs w:val="24"/>
        </w:rPr>
        <w:t>C</w:t>
      </w:r>
      <w:r w:rsidRPr="008E138B">
        <w:rPr>
          <w:b/>
          <w:bCs/>
          <w:sz w:val="24"/>
          <w:szCs w:val="24"/>
        </w:rPr>
        <w:t>oparticipantes</w:t>
      </w:r>
    </w:p>
    <w:p w14:paraId="74D08250" w14:textId="77777777" w:rsidR="00943C3E" w:rsidRPr="008E138B" w:rsidRDefault="00943C3E" w:rsidP="0004150D">
      <w:pPr>
        <w:jc w:val="center"/>
        <w:rPr>
          <w:b/>
          <w:bCs/>
          <w:sz w:val="24"/>
          <w:szCs w:val="24"/>
        </w:rPr>
      </w:pPr>
    </w:p>
    <w:p w14:paraId="14E780D8" w14:textId="77777777" w:rsidR="0004150D" w:rsidRDefault="0004150D" w:rsidP="0004150D">
      <w:pPr>
        <w:jc w:val="center"/>
        <w:rPr>
          <w:b/>
          <w:bCs/>
        </w:rPr>
      </w:pPr>
    </w:p>
    <w:p w14:paraId="1046A5CE" w14:textId="2F55879F" w:rsidR="0004150D" w:rsidRDefault="0004150D" w:rsidP="0004150D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8E138B">
        <w:rPr>
          <w:rFonts w:ascii="Segoe UI" w:hAnsi="Segoe UI" w:cs="Segoe UI"/>
          <w:sz w:val="21"/>
          <w:szCs w:val="21"/>
          <w:lang w:eastAsia="pt-BR"/>
        </w:rPr>
        <w:t>No sentido de orientar e esclarecer dúvidas quanto a especificações necessárias</w:t>
      </w:r>
      <w:r>
        <w:rPr>
          <w:rFonts w:ascii="Segoe UI" w:hAnsi="Segoe UI" w:cs="Segoe UI"/>
          <w:sz w:val="21"/>
          <w:szCs w:val="21"/>
          <w:lang w:eastAsia="pt-BR"/>
        </w:rPr>
        <w:t xml:space="preserve"> quando instituições Coparticipantes estão inseridas na pesquisa, elaboramos este documento. </w:t>
      </w:r>
    </w:p>
    <w:p w14:paraId="01538052" w14:textId="77777777" w:rsidR="0004150D" w:rsidRDefault="0004150D" w:rsidP="0004150D">
      <w:pPr>
        <w:rPr>
          <w:rFonts w:ascii="Segoe UI" w:hAnsi="Segoe UI" w:cs="Segoe UI"/>
          <w:sz w:val="21"/>
          <w:szCs w:val="21"/>
          <w:lang w:eastAsia="pt-BR"/>
        </w:rPr>
      </w:pPr>
    </w:p>
    <w:p w14:paraId="7B6E6AE7" w14:textId="5BAFD652" w:rsidR="0004150D" w:rsidRDefault="0004150D" w:rsidP="0004150D">
      <w:pPr>
        <w:rPr>
          <w:rFonts w:ascii="Segoe UI" w:hAnsi="Segoe UI" w:cs="Segoe UI"/>
          <w:sz w:val="21"/>
          <w:szCs w:val="21"/>
          <w:lang w:eastAsia="pt-BR"/>
        </w:rPr>
      </w:pPr>
      <w:r>
        <w:rPr>
          <w:rFonts w:ascii="Segoe UI" w:hAnsi="Segoe UI" w:cs="Segoe UI"/>
          <w:sz w:val="21"/>
          <w:szCs w:val="21"/>
          <w:lang w:eastAsia="pt-BR"/>
        </w:rPr>
        <w:t>Pontos importantes a esclarecer:</w:t>
      </w:r>
    </w:p>
    <w:p w14:paraId="03BDFB08" w14:textId="77777777" w:rsidR="00B675C7" w:rsidRDefault="00B675C7" w:rsidP="0004150D">
      <w:pPr>
        <w:rPr>
          <w:rFonts w:ascii="Segoe UI" w:hAnsi="Segoe UI" w:cs="Segoe UI"/>
          <w:sz w:val="21"/>
          <w:szCs w:val="21"/>
          <w:lang w:eastAsia="pt-BR"/>
        </w:rPr>
      </w:pPr>
    </w:p>
    <w:p w14:paraId="7202B035" w14:textId="282199A2" w:rsidR="007F01BD" w:rsidRPr="00720BE7" w:rsidRDefault="007F01BD" w:rsidP="007F01BD">
      <w:pPr>
        <w:pStyle w:val="PargrafodaLista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In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s</w:t>
      </w: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tituição coparticipante é aquela em que será realizada alguma etapa da pesquisa (exemplos: recrutamento de participantes para entrevistas, questionários ou coleta de amostras biológicas</w:t>
      </w:r>
      <w:r w:rsidR="0085001D">
        <w:rPr>
          <w:rFonts w:ascii="Segoe UI" w:eastAsia="Times New Roman" w:hAnsi="Segoe UI" w:cs="Segoe UI"/>
          <w:sz w:val="21"/>
          <w:szCs w:val="21"/>
          <w:lang w:eastAsia="pt-BR"/>
        </w:rPr>
        <w:t>; análise de prontuários</w:t>
      </w: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; guarda e/ou processamento de amostras biológicas)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02A96B87" w14:textId="77777777" w:rsidR="00720BE7" w:rsidRDefault="00720BE7" w:rsidP="00736862">
      <w:pPr>
        <w:pStyle w:val="PargrafodaLista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720BE7">
        <w:rPr>
          <w:rFonts w:ascii="Segoe UI" w:eastAsia="Times New Roman" w:hAnsi="Segoe UI" w:cs="Segoe UI"/>
          <w:sz w:val="21"/>
          <w:szCs w:val="21"/>
          <w:lang w:eastAsia="pt-BR"/>
        </w:rPr>
        <w:t>As instituições coparticipantes devem ser registradas no cadastro do projeto de pesquisa na Plataforma Brasil, no campo específico;</w:t>
      </w:r>
    </w:p>
    <w:p w14:paraId="59F39834" w14:textId="14DBEAC4" w:rsidR="0004150D" w:rsidRDefault="0004150D" w:rsidP="00720BE7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4E4AF1">
        <w:rPr>
          <w:rFonts w:ascii="Segoe UI" w:eastAsia="Times New Roman" w:hAnsi="Segoe UI" w:cs="Segoe UI"/>
          <w:sz w:val="21"/>
          <w:szCs w:val="21"/>
          <w:lang w:eastAsia="pt-BR"/>
        </w:rPr>
        <w:t>O registro da instituição coparticipante na Plataforma Brasil</w:t>
      </w:r>
      <w:r w:rsidR="0029736F">
        <w:rPr>
          <w:rFonts w:ascii="Segoe UI" w:eastAsia="Times New Roman" w:hAnsi="Segoe UI" w:cs="Segoe UI"/>
          <w:sz w:val="21"/>
          <w:szCs w:val="21"/>
          <w:lang w:eastAsia="pt-BR"/>
        </w:rPr>
        <w:t xml:space="preserve"> (PB)</w:t>
      </w:r>
      <w:r w:rsidRPr="004E4AF1">
        <w:rPr>
          <w:rFonts w:ascii="Segoe UI" w:eastAsia="Times New Roman" w:hAnsi="Segoe UI" w:cs="Segoe UI"/>
          <w:sz w:val="21"/>
          <w:szCs w:val="21"/>
          <w:lang w:eastAsia="pt-BR"/>
        </w:rPr>
        <w:t xml:space="preserve"> significa que o CEP atrelado à instituição (quando houver) receberá o protocolo de pesquisa e fará também análise ética. O campo de pesquisa na referida instituição só poderá ser iniciado após a emissão de parecer de aprovação daquele CEP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específico</w:t>
      </w:r>
      <w:r w:rsidR="0085001D">
        <w:rPr>
          <w:rFonts w:ascii="Segoe UI" w:eastAsia="Times New Roman" w:hAnsi="Segoe UI" w:cs="Segoe UI"/>
          <w:sz w:val="21"/>
          <w:szCs w:val="21"/>
          <w:lang w:eastAsia="pt-BR"/>
        </w:rPr>
        <w:t>.</w:t>
      </w:r>
    </w:p>
    <w:p w14:paraId="70F2CB57" w14:textId="77777777" w:rsidR="005233A8" w:rsidRDefault="005233A8" w:rsidP="005233A8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C8348D">
        <w:rPr>
          <w:rFonts w:ascii="Segoe UI" w:eastAsia="Times New Roman" w:hAnsi="Segoe UI" w:cs="Segoe UI"/>
          <w:sz w:val="21"/>
          <w:szCs w:val="21"/>
          <w:lang w:eastAsia="pt-BR"/>
        </w:rPr>
        <w:t xml:space="preserve">Se a instituição coparticipante não tiver um CEP vinculado, o projeto não seguirá para dupla análise ética. Neste caso, o campo poderá ser iniciado após a emissão de aprovação 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do CEP </w:t>
      </w:r>
      <w:r w:rsidRPr="00C8348D">
        <w:rPr>
          <w:rFonts w:ascii="Segoe UI" w:eastAsia="Times New Roman" w:hAnsi="Segoe UI" w:cs="Segoe UI"/>
          <w:sz w:val="21"/>
          <w:szCs w:val="21"/>
          <w:lang w:eastAsia="pt-BR"/>
        </w:rPr>
        <w:t>da instituição proponente da pesquisa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64B32844" w14:textId="77777777" w:rsidR="0085001D" w:rsidRDefault="0004150D" w:rsidP="00926A34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62A642B5">
        <w:rPr>
          <w:rFonts w:ascii="Segoe UI" w:eastAsia="Times New Roman" w:hAnsi="Segoe UI" w:cs="Segoe UI"/>
          <w:sz w:val="21"/>
          <w:szCs w:val="21"/>
          <w:lang w:eastAsia="pt-BR"/>
        </w:rPr>
        <w:t xml:space="preserve">O CEP da instituição coparticipante receberá o protocolo de pesquisa, via Plataforma Brasil, automaticamente pelo Sistema, assim que for emitido o parecer consubstanciado de aprovação do CEP da instituição </w:t>
      </w:r>
      <w:r w:rsidR="0085001D">
        <w:rPr>
          <w:rFonts w:ascii="Segoe UI" w:eastAsia="Times New Roman" w:hAnsi="Segoe UI" w:cs="Segoe UI"/>
          <w:sz w:val="21"/>
          <w:szCs w:val="21"/>
          <w:lang w:eastAsia="pt-BR"/>
        </w:rPr>
        <w:t>p</w:t>
      </w:r>
      <w:r w:rsidRPr="62A642B5">
        <w:rPr>
          <w:rFonts w:ascii="Segoe UI" w:eastAsia="Times New Roman" w:hAnsi="Segoe UI" w:cs="Segoe UI"/>
          <w:sz w:val="21"/>
          <w:szCs w:val="21"/>
          <w:lang w:eastAsia="pt-BR"/>
        </w:rPr>
        <w:t xml:space="preserve">roponente da pesquisa. </w:t>
      </w:r>
    </w:p>
    <w:p w14:paraId="7122EEDC" w14:textId="4B334CC9" w:rsidR="0004150D" w:rsidRPr="006A453E" w:rsidRDefault="0085001D" w:rsidP="0085001D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>D</w:t>
      </w:r>
      <w:r w:rsidR="0004150D" w:rsidRPr="62A642B5">
        <w:rPr>
          <w:rFonts w:ascii="Segoe UI" w:eastAsia="Times New Roman" w:hAnsi="Segoe UI" w:cs="Segoe UI"/>
          <w:sz w:val="21"/>
          <w:szCs w:val="21"/>
          <w:lang w:eastAsia="pt-BR"/>
        </w:rPr>
        <w:t xml:space="preserve">icas 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que </w:t>
      </w:r>
      <w:r w:rsidR="0004150D" w:rsidRPr="62A642B5">
        <w:rPr>
          <w:rFonts w:ascii="Segoe UI" w:eastAsia="Times New Roman" w:hAnsi="Segoe UI" w:cs="Segoe UI"/>
          <w:sz w:val="21"/>
          <w:szCs w:val="21"/>
          <w:lang w:eastAsia="pt-BR"/>
        </w:rPr>
        <w:t>devem ser observadas antes da submissão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ao CEP da proponente</w:t>
      </w:r>
      <w:r w:rsidR="0004150D" w:rsidRPr="62A642B5">
        <w:rPr>
          <w:rFonts w:ascii="Segoe UI" w:eastAsia="Times New Roman" w:hAnsi="Segoe UI" w:cs="Segoe UI"/>
          <w:sz w:val="21"/>
          <w:szCs w:val="21"/>
          <w:lang w:eastAsia="pt-BR"/>
        </w:rPr>
        <w:t>: (1) Verifique se registrou a instituição coparticipante corretamente na PB, com CNPJ, nome da instituição e nome do responsável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maior pela instituição</w:t>
      </w:r>
      <w:r w:rsidR="0004150D" w:rsidRPr="62A642B5">
        <w:rPr>
          <w:rFonts w:ascii="Segoe UI" w:eastAsia="Times New Roman" w:hAnsi="Segoe UI" w:cs="Segoe UI"/>
          <w:sz w:val="21"/>
          <w:szCs w:val="21"/>
          <w:lang w:eastAsia="pt-BR"/>
        </w:rPr>
        <w:t xml:space="preserve">. Esta etapa é imprescindível para que o protocolo chegue ao seu destino para análise ética; (2) Verifique a documentação/exigências específicas solicitadas pelo CEP da coparticipante. Os CEP têm </w:t>
      </w:r>
      <w:r w:rsidR="0004150D" w:rsidRPr="006A453E">
        <w:rPr>
          <w:rFonts w:ascii="Segoe UI" w:eastAsia="Times New Roman" w:hAnsi="Segoe UI" w:cs="Segoe UI"/>
          <w:sz w:val="21"/>
          <w:szCs w:val="21"/>
          <w:lang w:eastAsia="pt-BR"/>
        </w:rPr>
        <w:t>autonomia e podem ter exigências documentais diferentes. Essa atenção evitará pendências desnecessárias e, consequentemente, uma análise mais célere</w:t>
      </w:r>
      <w:r w:rsidR="00926A34" w:rsidRPr="006A453E">
        <w:rPr>
          <w:rFonts w:ascii="Segoe UI" w:eastAsia="Times New Roman" w:hAnsi="Segoe UI" w:cs="Segoe UI"/>
          <w:sz w:val="21"/>
          <w:szCs w:val="21"/>
          <w:lang w:eastAsia="pt-BR"/>
        </w:rPr>
        <w:t>;</w:t>
      </w:r>
    </w:p>
    <w:p w14:paraId="42E62774" w14:textId="248F0840" w:rsidR="0085001D" w:rsidRPr="0085001D" w:rsidRDefault="0004150D" w:rsidP="0085001D">
      <w:pPr>
        <w:pStyle w:val="PargrafodaLista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943C3E">
        <w:rPr>
          <w:rFonts w:ascii="Segoe UI" w:hAnsi="Segoe UI" w:cs="Segoe UI"/>
          <w:sz w:val="21"/>
          <w:szCs w:val="21"/>
          <w:lang w:eastAsia="pt-BR"/>
        </w:rPr>
        <w:t xml:space="preserve">Ao submeter uma pesquisa que contenha instituição coparticipante é essencial que seja enviado o Termo de Anuência Institucional (TAI) assinado pelo dirigente da instituição, que descreva </w:t>
      </w:r>
      <w:r w:rsidR="00874EB6" w:rsidRPr="00943C3E">
        <w:rPr>
          <w:rFonts w:ascii="Segoe UI" w:hAnsi="Segoe UI" w:cs="Segoe UI"/>
          <w:sz w:val="21"/>
          <w:szCs w:val="21"/>
          <w:lang w:eastAsia="pt-BR"/>
        </w:rPr>
        <w:t xml:space="preserve">as atividades autorizadas 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(o </w:t>
      </w:r>
      <w:r w:rsidR="00874EB6" w:rsidRPr="00943C3E">
        <w:rPr>
          <w:rFonts w:ascii="Segoe UI" w:hAnsi="Segoe UI" w:cs="Segoe UI"/>
          <w:sz w:val="21"/>
          <w:szCs w:val="21"/>
          <w:lang w:eastAsia="pt-BR"/>
        </w:rPr>
        <w:t>que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será realizado</w:t>
      </w:r>
      <w:r w:rsidR="0085001D">
        <w:rPr>
          <w:rFonts w:ascii="Segoe UI" w:hAnsi="Segoe UI" w:cs="Segoe UI"/>
          <w:sz w:val="21"/>
          <w:szCs w:val="21"/>
          <w:lang w:eastAsia="pt-BR"/>
        </w:rPr>
        <w:t xml:space="preserve"> no âmbito da pesquisa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, </w:t>
      </w:r>
      <w:r w:rsidR="0085001D">
        <w:rPr>
          <w:rFonts w:ascii="Segoe UI" w:hAnsi="Segoe UI" w:cs="Segoe UI"/>
          <w:sz w:val="21"/>
          <w:szCs w:val="21"/>
          <w:lang w:eastAsia="pt-BR"/>
        </w:rPr>
        <w:t xml:space="preserve">quais 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documentos </w:t>
      </w:r>
      <w:r w:rsidR="0085001D">
        <w:rPr>
          <w:rFonts w:ascii="Segoe UI" w:hAnsi="Segoe UI" w:cs="Segoe UI"/>
          <w:sz w:val="21"/>
          <w:szCs w:val="21"/>
          <w:lang w:eastAsia="pt-BR"/>
        </w:rPr>
        <w:t>serão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acessados, serviço </w:t>
      </w:r>
      <w:proofErr w:type="gramStart"/>
      <w:r w:rsidRPr="00943C3E">
        <w:rPr>
          <w:rFonts w:ascii="Segoe UI" w:hAnsi="Segoe UI" w:cs="Segoe UI"/>
          <w:sz w:val="21"/>
          <w:szCs w:val="21"/>
          <w:lang w:eastAsia="pt-BR"/>
        </w:rPr>
        <w:t xml:space="preserve">prestado, </w:t>
      </w:r>
      <w:proofErr w:type="spellStart"/>
      <w:r w:rsidRPr="00943C3E">
        <w:rPr>
          <w:rFonts w:ascii="Segoe UI" w:hAnsi="Segoe UI" w:cs="Segoe UI"/>
          <w:sz w:val="21"/>
          <w:szCs w:val="21"/>
          <w:lang w:eastAsia="pt-BR"/>
        </w:rPr>
        <w:t>etc</w:t>
      </w:r>
      <w:proofErr w:type="spellEnd"/>
      <w:proofErr w:type="gramEnd"/>
      <w:r w:rsidRPr="00943C3E">
        <w:rPr>
          <w:rFonts w:ascii="Segoe UI" w:hAnsi="Segoe UI" w:cs="Segoe UI"/>
          <w:sz w:val="21"/>
          <w:szCs w:val="21"/>
          <w:lang w:eastAsia="pt-BR"/>
        </w:rPr>
        <w:t xml:space="preserve">). </w:t>
      </w:r>
      <w:r w:rsidR="0085001D">
        <w:rPr>
          <w:rFonts w:ascii="Segoe UI" w:hAnsi="Segoe UI" w:cs="Segoe UI"/>
          <w:sz w:val="21"/>
          <w:szCs w:val="21"/>
          <w:lang w:eastAsia="pt-BR"/>
        </w:rPr>
        <w:t xml:space="preserve">Poderá ser um 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termo </w:t>
      </w:r>
      <w:r w:rsidR="0085001D">
        <w:rPr>
          <w:rFonts w:ascii="Segoe UI" w:hAnsi="Segoe UI" w:cs="Segoe UI"/>
          <w:sz w:val="21"/>
          <w:szCs w:val="21"/>
          <w:lang w:eastAsia="pt-BR"/>
        </w:rPr>
        <w:t>que contenha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</w:t>
      </w:r>
      <w:r w:rsidR="00943C3E" w:rsidRPr="00943C3E">
        <w:rPr>
          <w:rFonts w:ascii="Segoe UI" w:eastAsia="Times New Roman" w:hAnsi="Segoe UI" w:cs="Segoe UI"/>
          <w:sz w:val="21"/>
          <w:szCs w:val="21"/>
          <w:lang w:eastAsia="pt-BR"/>
        </w:rPr>
        <w:t>logotipo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da instituição </w:t>
      </w:r>
      <w:r w:rsidR="0085001D">
        <w:rPr>
          <w:rFonts w:ascii="Segoe UI" w:hAnsi="Segoe UI" w:cs="Segoe UI"/>
          <w:sz w:val="21"/>
          <w:szCs w:val="21"/>
          <w:lang w:eastAsia="pt-BR"/>
        </w:rPr>
        <w:t xml:space="preserve">coparticipante </w:t>
      </w:r>
      <w:r w:rsidRPr="00943C3E">
        <w:rPr>
          <w:rFonts w:ascii="Segoe UI" w:hAnsi="Segoe UI" w:cs="Segoe UI"/>
          <w:sz w:val="21"/>
          <w:szCs w:val="21"/>
          <w:lang w:eastAsia="pt-BR"/>
        </w:rPr>
        <w:t>e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 o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carimbo indicando o cargo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 do responsável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e </w:t>
      </w:r>
      <w:r w:rsidR="0029736F" w:rsidRPr="00943C3E">
        <w:rPr>
          <w:rFonts w:ascii="Segoe UI" w:hAnsi="Segoe UI" w:cs="Segoe UI"/>
          <w:sz w:val="21"/>
          <w:szCs w:val="21"/>
          <w:lang w:eastAsia="pt-BR"/>
        </w:rPr>
        <w:t xml:space="preserve">a </w:t>
      </w:r>
      <w:r w:rsidRPr="00943C3E">
        <w:rPr>
          <w:rFonts w:ascii="Segoe UI" w:hAnsi="Segoe UI" w:cs="Segoe UI"/>
          <w:sz w:val="21"/>
          <w:szCs w:val="21"/>
          <w:lang w:eastAsia="pt-BR"/>
        </w:rPr>
        <w:t>data</w:t>
      </w:r>
      <w:r w:rsidR="0085001D">
        <w:rPr>
          <w:rFonts w:ascii="Segoe UI" w:hAnsi="Segoe UI" w:cs="Segoe UI"/>
          <w:sz w:val="21"/>
          <w:szCs w:val="21"/>
          <w:lang w:eastAsia="pt-BR"/>
        </w:rPr>
        <w:t xml:space="preserve"> de assinatura</w:t>
      </w:r>
      <w:r w:rsidRPr="00943C3E">
        <w:rPr>
          <w:rFonts w:ascii="Segoe UI" w:hAnsi="Segoe UI" w:cs="Segoe UI"/>
          <w:sz w:val="21"/>
          <w:szCs w:val="21"/>
          <w:lang w:eastAsia="pt-BR"/>
        </w:rPr>
        <w:t>.</w:t>
      </w:r>
      <w:r w:rsidR="0085001D">
        <w:rPr>
          <w:rFonts w:ascii="Segoe UI" w:hAnsi="Segoe UI" w:cs="Segoe UI"/>
          <w:sz w:val="21"/>
          <w:szCs w:val="21"/>
          <w:lang w:eastAsia="pt-BR"/>
        </w:rPr>
        <w:t xml:space="preserve"> Também é aceito um termo que seja redigido pelo/a próprio/a pesquisador/a, neste caso podendo conter o logotipo da ENSP, em que ele solicita a autorização e ao final, o responsável assine que concorda com os termos do documento.</w:t>
      </w:r>
    </w:p>
    <w:p w14:paraId="17739010" w14:textId="0EE43D6B" w:rsidR="00926A34" w:rsidRPr="00943C3E" w:rsidRDefault="0029736F" w:rsidP="0085001D">
      <w:pPr>
        <w:pStyle w:val="PargrafodaLista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943C3E">
        <w:rPr>
          <w:rFonts w:ascii="Segoe UI" w:hAnsi="Segoe UI" w:cs="Segoe UI"/>
          <w:sz w:val="21"/>
          <w:szCs w:val="21"/>
          <w:lang w:eastAsia="pt-BR"/>
        </w:rPr>
        <w:lastRenderedPageBreak/>
        <w:t>Em algumas s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 xml:space="preserve">ituações o CEP/ENSP aceita </w:t>
      </w:r>
      <w:r w:rsidRPr="00943C3E">
        <w:rPr>
          <w:rFonts w:ascii="Segoe UI" w:hAnsi="Segoe UI" w:cs="Segoe UI"/>
          <w:sz w:val="21"/>
          <w:szCs w:val="21"/>
          <w:lang w:eastAsia="pt-BR"/>
        </w:rPr>
        <w:t>um termo de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 xml:space="preserve"> compromisso </w:t>
      </w:r>
      <w:r w:rsidRPr="00943C3E">
        <w:rPr>
          <w:rFonts w:ascii="Segoe UI" w:hAnsi="Segoe UI" w:cs="Segoe UI"/>
          <w:sz w:val="21"/>
          <w:szCs w:val="21"/>
          <w:lang w:eastAsia="pt-BR"/>
        </w:rPr>
        <w:t>assinado pelo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 xml:space="preserve"> pesquisador </w:t>
      </w:r>
      <w:r w:rsidRPr="00943C3E">
        <w:rPr>
          <w:rFonts w:ascii="Segoe UI" w:hAnsi="Segoe UI" w:cs="Segoe UI"/>
          <w:sz w:val="21"/>
          <w:szCs w:val="21"/>
          <w:lang w:eastAsia="pt-BR"/>
        </w:rPr>
        <w:t>para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 xml:space="preserve"> entrega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d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>o TAI após a aprovação da pesquisa</w:t>
      </w:r>
      <w:r w:rsidRPr="00943C3E">
        <w:rPr>
          <w:rFonts w:ascii="Segoe UI" w:hAnsi="Segoe UI" w:cs="Segoe UI"/>
          <w:sz w:val="21"/>
          <w:szCs w:val="21"/>
          <w:lang w:eastAsia="pt-BR"/>
        </w:rPr>
        <w:t xml:space="preserve"> pelo CEP</w:t>
      </w:r>
      <w:r w:rsidR="0085001D">
        <w:rPr>
          <w:rFonts w:ascii="Segoe UI" w:hAnsi="Segoe UI" w:cs="Segoe UI"/>
          <w:sz w:val="21"/>
          <w:szCs w:val="21"/>
          <w:lang w:eastAsia="pt-BR"/>
        </w:rPr>
        <w:t>. São elas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 xml:space="preserve">: </w:t>
      </w:r>
      <w:r w:rsidRPr="00943C3E">
        <w:rPr>
          <w:rFonts w:ascii="Segoe UI" w:hAnsi="Segoe UI" w:cs="Segoe UI"/>
          <w:sz w:val="21"/>
          <w:szCs w:val="21"/>
          <w:lang w:eastAsia="pt-BR"/>
        </w:rPr>
        <w:t>(1) s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>e os campos de pesquisa ainda não tiverem sido definidos</w:t>
      </w:r>
      <w:r w:rsidR="00926A34" w:rsidRPr="00943C3E">
        <w:rPr>
          <w:rFonts w:ascii="Segoe UI" w:hAnsi="Segoe UI" w:cs="Segoe UI"/>
          <w:sz w:val="21"/>
          <w:szCs w:val="21"/>
          <w:lang w:eastAsia="pt-BR"/>
        </w:rPr>
        <w:t xml:space="preserve"> ou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 xml:space="preserve">; </w:t>
      </w:r>
      <w:r w:rsidRPr="00943C3E">
        <w:rPr>
          <w:rFonts w:ascii="Segoe UI" w:hAnsi="Segoe UI" w:cs="Segoe UI"/>
          <w:sz w:val="21"/>
          <w:szCs w:val="21"/>
          <w:lang w:eastAsia="pt-BR"/>
        </w:rPr>
        <w:t>(2) s</w:t>
      </w:r>
      <w:r w:rsidR="0004150D" w:rsidRPr="00943C3E">
        <w:rPr>
          <w:rFonts w:ascii="Segoe UI" w:hAnsi="Segoe UI" w:cs="Segoe UI"/>
          <w:sz w:val="21"/>
          <w:szCs w:val="21"/>
          <w:lang w:eastAsia="pt-BR"/>
        </w:rPr>
        <w:t>e a instituição coparticipante exigir a aprovação do CEP da proponente como requisito à autorização</w:t>
      </w:r>
      <w:r w:rsidR="00926A34" w:rsidRPr="00943C3E">
        <w:rPr>
          <w:rFonts w:ascii="Segoe UI" w:hAnsi="Segoe UI" w:cs="Segoe UI"/>
          <w:sz w:val="21"/>
          <w:szCs w:val="21"/>
          <w:lang w:eastAsia="pt-BR"/>
        </w:rPr>
        <w:t xml:space="preserve">. </w:t>
      </w:r>
      <w:r w:rsidR="00926A34" w:rsidRPr="00943C3E">
        <w:rPr>
          <w:rFonts w:ascii="Segoe UI" w:eastAsia="Times New Roman" w:hAnsi="Segoe UI" w:cs="Segoe UI"/>
          <w:sz w:val="21"/>
          <w:szCs w:val="21"/>
          <w:lang w:eastAsia="pt-BR"/>
        </w:rPr>
        <w:t>Qualquer justificativa diferente destas será avaliada individualmente (por exemplo, quando as condições geográficas não permitem a obtenção prévia do documento, mesmo por via eletrônica)</w:t>
      </w:r>
      <w:r w:rsidR="009A745D">
        <w:rPr>
          <w:rFonts w:ascii="Segoe UI" w:eastAsia="Times New Roman" w:hAnsi="Segoe UI" w:cs="Segoe UI"/>
          <w:sz w:val="21"/>
          <w:szCs w:val="21"/>
          <w:lang w:eastAsia="pt-BR"/>
        </w:rPr>
        <w:t xml:space="preserve">. </w:t>
      </w:r>
      <w:proofErr w:type="spellStart"/>
      <w:r w:rsidR="0041201A">
        <w:rPr>
          <w:rFonts w:ascii="Segoe UI" w:eastAsia="Times New Roman" w:hAnsi="Segoe UI" w:cs="Segoe UI"/>
          <w:sz w:val="21"/>
          <w:szCs w:val="21"/>
          <w:lang w:eastAsia="pt-BR"/>
        </w:rPr>
        <w:t>Obs</w:t>
      </w:r>
      <w:proofErr w:type="spellEnd"/>
      <w:r w:rsidR="0041201A">
        <w:rPr>
          <w:rFonts w:ascii="Segoe UI" w:eastAsia="Times New Roman" w:hAnsi="Segoe UI" w:cs="Segoe UI"/>
          <w:sz w:val="21"/>
          <w:szCs w:val="21"/>
          <w:lang w:eastAsia="pt-BR"/>
        </w:rPr>
        <w:t xml:space="preserve">: </w:t>
      </w:r>
      <w:r w:rsidR="009A745D">
        <w:rPr>
          <w:rFonts w:ascii="Segoe UI" w:eastAsia="Times New Roman" w:hAnsi="Segoe UI" w:cs="Segoe UI"/>
          <w:sz w:val="21"/>
          <w:szCs w:val="21"/>
          <w:lang w:eastAsia="pt-BR"/>
        </w:rPr>
        <w:t>A entrada em campo só deverá ocorrer após a obtenção do TAI</w:t>
      </w:r>
      <w:r w:rsidR="0041201A">
        <w:rPr>
          <w:rFonts w:ascii="Segoe UI" w:eastAsia="Times New Roman" w:hAnsi="Segoe UI" w:cs="Segoe UI"/>
          <w:sz w:val="21"/>
          <w:szCs w:val="21"/>
          <w:lang w:eastAsia="pt-BR"/>
        </w:rPr>
        <w:t>. Para estes casos, quando o termo for obtido, o/a pesquisador/r deverá enviá-lo ao CEP pela Plataforma Brasil, via notificação.</w:t>
      </w:r>
    </w:p>
    <w:p w14:paraId="336578EB" w14:textId="31AA30BD" w:rsidR="00486589" w:rsidRPr="005233A8" w:rsidRDefault="00486589" w:rsidP="00F42B8E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Se </w:t>
      </w:r>
      <w:r w:rsidR="0041201A">
        <w:rPr>
          <w:rFonts w:ascii="Segoe UI" w:eastAsia="Times New Roman" w:hAnsi="Segoe UI" w:cs="Segoe UI"/>
          <w:sz w:val="21"/>
          <w:szCs w:val="21"/>
          <w:lang w:eastAsia="pt-BR"/>
        </w:rPr>
        <w:t xml:space="preserve">a equipe de pesquisa </w:t>
      </w: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for composta por pesquisadores de diferentes instituições, mas não houver etapas </w:t>
      </w:r>
      <w:r w:rsidR="00720BE7"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a serem realizadas </w:t>
      </w: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nestas instituições, </w:t>
      </w:r>
      <w:r w:rsidR="0041201A" w:rsidRPr="005233A8">
        <w:rPr>
          <w:rFonts w:ascii="Segoe UI" w:eastAsia="Times New Roman" w:hAnsi="Segoe UI" w:cs="Segoe UI"/>
          <w:sz w:val="21"/>
          <w:szCs w:val="21"/>
          <w:lang w:eastAsia="pt-BR"/>
        </w:rPr>
        <w:t>elas</w:t>
      </w: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 não </w:t>
      </w:r>
      <w:r w:rsidR="0041201A">
        <w:rPr>
          <w:rFonts w:ascii="Segoe UI" w:eastAsia="Times New Roman" w:hAnsi="Segoe UI" w:cs="Segoe UI"/>
          <w:sz w:val="21"/>
          <w:szCs w:val="21"/>
          <w:lang w:eastAsia="pt-BR"/>
        </w:rPr>
        <w:t xml:space="preserve">são definidas </w:t>
      </w:r>
      <w:r w:rsidRP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como coparticipantes. Neste caso, </w:t>
      </w:r>
      <w:r w:rsidR="0041201A">
        <w:rPr>
          <w:rFonts w:ascii="Segoe UI" w:eastAsia="Times New Roman" w:hAnsi="Segoe UI" w:cs="Segoe UI"/>
          <w:sz w:val="21"/>
          <w:szCs w:val="21"/>
          <w:lang w:eastAsia="pt-BR"/>
        </w:rPr>
        <w:t xml:space="preserve">as instituições não serão registradas e o projeto não necessitará dupla análise. </w:t>
      </w:r>
    </w:p>
    <w:p w14:paraId="18927453" w14:textId="0003676F" w:rsidR="0004150D" w:rsidRDefault="0004150D" w:rsidP="00926A34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04150D">
        <w:rPr>
          <w:rFonts w:ascii="Segoe UI" w:eastAsia="Times New Roman" w:hAnsi="Segoe UI" w:cs="Segoe UI"/>
          <w:sz w:val="21"/>
          <w:szCs w:val="21"/>
          <w:lang w:eastAsia="pt-BR"/>
        </w:rPr>
        <w:t xml:space="preserve"> Não é necessário que tenha um pesquisador inserido na instituição coparticipante na equipe d</w:t>
      </w:r>
      <w:r w:rsidR="00926A34">
        <w:rPr>
          <w:rFonts w:ascii="Segoe UI" w:eastAsia="Times New Roman" w:hAnsi="Segoe UI" w:cs="Segoe UI"/>
          <w:sz w:val="21"/>
          <w:szCs w:val="21"/>
          <w:lang w:eastAsia="pt-BR"/>
        </w:rPr>
        <w:t>a</w:t>
      </w:r>
      <w:r w:rsidRPr="0004150D">
        <w:rPr>
          <w:rFonts w:ascii="Segoe UI" w:eastAsia="Times New Roman" w:hAnsi="Segoe UI" w:cs="Segoe UI"/>
          <w:sz w:val="21"/>
          <w:szCs w:val="21"/>
          <w:lang w:eastAsia="pt-BR"/>
        </w:rPr>
        <w:t xml:space="preserve"> pesquisa;</w:t>
      </w:r>
    </w:p>
    <w:p w14:paraId="7D65FDB4" w14:textId="0242C93A" w:rsidR="00943C3E" w:rsidRPr="00C8348D" w:rsidRDefault="00943C3E" w:rsidP="00926A34">
      <w:pPr>
        <w:pStyle w:val="PargrafodaLista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Para orientações não contempladas nos itens descritos neste documento, consultar o CEP/ENSP </w:t>
      </w:r>
      <w:r w:rsid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pelo e-mail </w:t>
      </w:r>
      <w:hyperlink r:id="rId8" w:history="1">
        <w:r w:rsidR="005233A8" w:rsidRPr="0017594D">
          <w:rPr>
            <w:rStyle w:val="Hyperlink"/>
            <w:rFonts w:ascii="Segoe UI" w:eastAsia="Times New Roman" w:hAnsi="Segoe UI" w:cs="Segoe UI"/>
            <w:sz w:val="21"/>
            <w:szCs w:val="21"/>
            <w:lang w:eastAsia="pt-BR"/>
          </w:rPr>
          <w:t>cep@ensp.fiocruz.br</w:t>
        </w:r>
      </w:hyperlink>
      <w:r w:rsidR="005233A8">
        <w:rPr>
          <w:rFonts w:ascii="Segoe UI" w:eastAsia="Times New Roman" w:hAnsi="Segoe UI" w:cs="Segoe UI"/>
          <w:sz w:val="21"/>
          <w:szCs w:val="21"/>
          <w:lang w:eastAsia="pt-BR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antes do envio do projeto.</w:t>
      </w:r>
      <w:r w:rsidR="00D95EAF">
        <w:rPr>
          <w:rFonts w:ascii="Segoe UI" w:eastAsia="Times New Roman" w:hAnsi="Segoe UI" w:cs="Segoe UI"/>
          <w:sz w:val="21"/>
          <w:szCs w:val="21"/>
          <w:lang w:eastAsia="pt-BR"/>
        </w:rPr>
        <w:t xml:space="preserve"> </w:t>
      </w:r>
    </w:p>
    <w:p w14:paraId="2786A13A" w14:textId="77777777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72E3FFAA" w14:textId="77777777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>
        <w:rPr>
          <w:rFonts w:ascii="Segoe UI" w:hAnsi="Segoe UI" w:cs="Segoe UI"/>
          <w:sz w:val="21"/>
          <w:szCs w:val="21"/>
          <w:lang w:eastAsia="pt-BR"/>
        </w:rPr>
        <w:t>Definições:</w:t>
      </w:r>
    </w:p>
    <w:p w14:paraId="2FD4158B" w14:textId="77777777" w:rsidR="0004150D" w:rsidRPr="00355F8E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764B47D7" w14:textId="70E907F8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C26ED0">
        <w:rPr>
          <w:rFonts w:ascii="Segoe UI" w:hAnsi="Segoe UI" w:cs="Segoe UI"/>
          <w:sz w:val="21"/>
          <w:szCs w:val="21"/>
          <w:lang w:eastAsia="pt-BR"/>
        </w:rPr>
        <w:t>Resolução CNS/CONEP 580/2018</w:t>
      </w:r>
      <w:r>
        <w:rPr>
          <w:rFonts w:ascii="Segoe UI" w:hAnsi="Segoe UI" w:cs="Segoe UI"/>
          <w:sz w:val="21"/>
          <w:szCs w:val="21"/>
          <w:lang w:eastAsia="pt-BR"/>
        </w:rPr>
        <w:t>:</w:t>
      </w:r>
    </w:p>
    <w:p w14:paraId="36E39620" w14:textId="77777777" w:rsidR="005A77F0" w:rsidRDefault="005A77F0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262191F4" w14:textId="77777777" w:rsidR="005A77F0" w:rsidRDefault="005A77F0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410FF4D9" w14:textId="0885CA4F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141473">
        <w:rPr>
          <w:rFonts w:ascii="Segoe UI" w:hAnsi="Segoe UI" w:cs="Segoe UI"/>
          <w:b/>
          <w:bCs/>
          <w:sz w:val="21"/>
          <w:szCs w:val="21"/>
          <w:lang w:eastAsia="pt-BR"/>
        </w:rPr>
        <w:t>Instituição coparticipante de pesquisa</w:t>
      </w:r>
      <w:r>
        <w:rPr>
          <w:rFonts w:ascii="Segoe UI" w:hAnsi="Segoe UI" w:cs="Segoe UI"/>
          <w:sz w:val="21"/>
          <w:szCs w:val="21"/>
          <w:lang w:eastAsia="pt-BR"/>
        </w:rPr>
        <w:t xml:space="preserve"> -</w:t>
      </w:r>
      <w:r w:rsidRPr="00C26ED0">
        <w:rPr>
          <w:rFonts w:ascii="Segoe UI" w:hAnsi="Segoe UI" w:cs="Segoe UI"/>
          <w:sz w:val="21"/>
          <w:szCs w:val="21"/>
          <w:lang w:eastAsia="pt-BR"/>
        </w:rPr>
        <w:t xml:space="preserve"> organização, pública ou privada, legitimamente constituída e habilitada, na qual alguma das fases ou etapas da pesquisa se desenvolve, sem necessariamente ter a indicação de um pesquisador responsável na instituição</w:t>
      </w:r>
    </w:p>
    <w:p w14:paraId="0FAEE49C" w14:textId="4384F915" w:rsidR="00355F8E" w:rsidRDefault="00355F8E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5F546E3F" w14:textId="79F41BA5" w:rsidR="00355F8E" w:rsidRDefault="00355F8E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355F8E">
        <w:rPr>
          <w:rFonts w:ascii="Segoe UI" w:hAnsi="Segoe UI" w:cs="Segoe UI"/>
          <w:b/>
          <w:bCs/>
          <w:sz w:val="21"/>
          <w:szCs w:val="21"/>
          <w:lang w:eastAsia="pt-BR"/>
        </w:rPr>
        <w:t>Instituição proponente da pesquisa</w:t>
      </w:r>
      <w:r>
        <w:rPr>
          <w:rFonts w:ascii="Segoe UI" w:hAnsi="Segoe UI" w:cs="Segoe UI"/>
          <w:b/>
          <w:bCs/>
          <w:sz w:val="21"/>
          <w:szCs w:val="21"/>
          <w:lang w:eastAsia="pt-BR"/>
        </w:rPr>
        <w:t xml:space="preserve"> </w:t>
      </w:r>
      <w:r w:rsidRPr="00355F8E">
        <w:rPr>
          <w:rFonts w:ascii="Segoe UI" w:hAnsi="Segoe UI" w:cs="Segoe UI"/>
          <w:sz w:val="21"/>
          <w:szCs w:val="21"/>
          <w:lang w:eastAsia="pt-BR"/>
        </w:rPr>
        <w:t>- organização, pública ou privada, legitimamente constituída e habilitada, à qual o pesquisador responsável está vinculado</w:t>
      </w:r>
    </w:p>
    <w:p w14:paraId="5FE07131" w14:textId="77777777" w:rsidR="00141473" w:rsidRDefault="00141473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1C30F87C" w14:textId="40635079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141473">
        <w:rPr>
          <w:rFonts w:ascii="Segoe UI" w:hAnsi="Segoe UI" w:cs="Segoe UI"/>
          <w:b/>
          <w:bCs/>
          <w:sz w:val="21"/>
          <w:szCs w:val="21"/>
          <w:lang w:eastAsia="pt-BR"/>
        </w:rPr>
        <w:t>Dirigente da instituição coparticipante</w:t>
      </w:r>
      <w:r>
        <w:rPr>
          <w:rFonts w:ascii="Segoe UI" w:hAnsi="Segoe UI" w:cs="Segoe UI"/>
          <w:sz w:val="21"/>
          <w:szCs w:val="21"/>
          <w:lang w:eastAsia="pt-BR"/>
        </w:rPr>
        <w:t xml:space="preserve"> -</w:t>
      </w:r>
      <w:r w:rsidRPr="00C26ED0">
        <w:rPr>
          <w:rFonts w:ascii="Segoe UI" w:hAnsi="Segoe UI" w:cs="Segoe UI"/>
          <w:sz w:val="21"/>
          <w:szCs w:val="21"/>
          <w:lang w:eastAsia="pt-BR"/>
        </w:rPr>
        <w:t xml:space="preserve"> responsável legal pela instituição, pública ou privada, legitimamente constituída e habilitada, na qual alguma das fases ou etapas da pesquisa se desenvolve, ou pessoa por ele delegada</w:t>
      </w:r>
    </w:p>
    <w:p w14:paraId="3D130C79" w14:textId="77777777" w:rsidR="00141473" w:rsidRDefault="00141473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1DB963BF" w14:textId="77777777" w:rsidR="0004150D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141473">
        <w:rPr>
          <w:rFonts w:ascii="Segoe UI" w:hAnsi="Segoe UI" w:cs="Segoe UI"/>
          <w:b/>
          <w:bCs/>
          <w:sz w:val="21"/>
          <w:szCs w:val="21"/>
          <w:lang w:eastAsia="pt-BR"/>
        </w:rPr>
        <w:t>Termo de Anuência Institucional (TAI)</w:t>
      </w:r>
      <w:r w:rsidRPr="008E138B">
        <w:rPr>
          <w:rFonts w:ascii="Segoe UI" w:hAnsi="Segoe UI" w:cs="Segoe UI"/>
          <w:sz w:val="21"/>
          <w:szCs w:val="21"/>
          <w:lang w:eastAsia="pt-BR"/>
        </w:rPr>
        <w:t>: documento de anuência à realização da pesquisa na instituição, que deve descrever as atividades que serão desenvolvidas, sendo assinada pelo dirigente institucional ou pessoa por ele delegada, com identificação de cargo/função e respectiva assinatura</w:t>
      </w:r>
      <w:r>
        <w:rPr>
          <w:rFonts w:ascii="Segoe UI" w:hAnsi="Segoe UI" w:cs="Segoe UI"/>
          <w:sz w:val="21"/>
          <w:szCs w:val="21"/>
          <w:lang w:eastAsia="pt-BR"/>
        </w:rPr>
        <w:t>.</w:t>
      </w:r>
    </w:p>
    <w:p w14:paraId="6C3460CA" w14:textId="77777777" w:rsidR="0004150D" w:rsidRPr="00C26ED0" w:rsidRDefault="0004150D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</w:p>
    <w:p w14:paraId="711D28CA" w14:textId="175E0FA7" w:rsidR="0004150D" w:rsidRDefault="0004150D" w:rsidP="00926A34">
      <w:pPr>
        <w:jc w:val="both"/>
      </w:pPr>
    </w:p>
    <w:p w14:paraId="0E8B3AEF" w14:textId="0E609E52" w:rsidR="00B675C7" w:rsidRDefault="00B675C7" w:rsidP="00926A34">
      <w:pPr>
        <w:jc w:val="both"/>
      </w:pPr>
    </w:p>
    <w:p w14:paraId="2BA66BCF" w14:textId="6A5ACB4F" w:rsidR="00B675C7" w:rsidRPr="00B675C7" w:rsidRDefault="00B675C7" w:rsidP="00926A34">
      <w:pPr>
        <w:jc w:val="both"/>
        <w:rPr>
          <w:rFonts w:ascii="Segoe UI" w:hAnsi="Segoe UI" w:cs="Segoe UI"/>
          <w:sz w:val="21"/>
          <w:szCs w:val="21"/>
          <w:lang w:eastAsia="pt-BR"/>
        </w:rPr>
      </w:pPr>
      <w:r w:rsidRPr="00B675C7">
        <w:rPr>
          <w:rFonts w:ascii="Segoe UI" w:hAnsi="Segoe UI" w:cs="Segoe UI"/>
          <w:sz w:val="21"/>
          <w:szCs w:val="21"/>
          <w:lang w:eastAsia="pt-BR"/>
        </w:rPr>
        <w:t xml:space="preserve">Rio de Janeiro, </w:t>
      </w:r>
      <w:r w:rsidR="0041201A">
        <w:rPr>
          <w:rFonts w:ascii="Segoe UI" w:hAnsi="Segoe UI" w:cs="Segoe UI"/>
          <w:sz w:val="21"/>
          <w:szCs w:val="21"/>
          <w:lang w:eastAsia="pt-BR"/>
        </w:rPr>
        <w:t>18</w:t>
      </w:r>
      <w:r w:rsidRPr="00B675C7">
        <w:rPr>
          <w:rFonts w:ascii="Segoe UI" w:hAnsi="Segoe UI" w:cs="Segoe UI"/>
          <w:sz w:val="21"/>
          <w:szCs w:val="21"/>
          <w:lang w:eastAsia="pt-BR"/>
        </w:rPr>
        <w:t xml:space="preserve"> de </w:t>
      </w:r>
      <w:r w:rsidR="0041201A">
        <w:rPr>
          <w:rFonts w:ascii="Segoe UI" w:hAnsi="Segoe UI" w:cs="Segoe UI"/>
          <w:sz w:val="21"/>
          <w:szCs w:val="21"/>
          <w:lang w:eastAsia="pt-BR"/>
        </w:rPr>
        <w:t>maio</w:t>
      </w:r>
      <w:r w:rsidR="00141473">
        <w:rPr>
          <w:rFonts w:ascii="Segoe UI" w:hAnsi="Segoe UI" w:cs="Segoe UI"/>
          <w:sz w:val="21"/>
          <w:szCs w:val="21"/>
          <w:lang w:eastAsia="pt-BR"/>
        </w:rPr>
        <w:t xml:space="preserve"> </w:t>
      </w:r>
      <w:r w:rsidRPr="00B675C7">
        <w:rPr>
          <w:rFonts w:ascii="Segoe UI" w:hAnsi="Segoe UI" w:cs="Segoe UI"/>
          <w:sz w:val="21"/>
          <w:szCs w:val="21"/>
          <w:lang w:eastAsia="pt-BR"/>
        </w:rPr>
        <w:t>de 202</w:t>
      </w:r>
      <w:r w:rsidR="0041201A">
        <w:rPr>
          <w:rFonts w:ascii="Segoe UI" w:hAnsi="Segoe UI" w:cs="Segoe UI"/>
          <w:sz w:val="21"/>
          <w:szCs w:val="21"/>
          <w:lang w:eastAsia="pt-BR"/>
        </w:rPr>
        <w:t>3</w:t>
      </w:r>
      <w:r w:rsidRPr="00B675C7">
        <w:rPr>
          <w:rFonts w:ascii="Segoe UI" w:hAnsi="Segoe UI" w:cs="Segoe UI"/>
          <w:sz w:val="21"/>
          <w:szCs w:val="21"/>
          <w:lang w:eastAsia="pt-BR"/>
        </w:rPr>
        <w:t>.</w:t>
      </w:r>
    </w:p>
    <w:sectPr w:rsidR="00B675C7" w:rsidRPr="00B675C7" w:rsidSect="005A16DA">
      <w:headerReference w:type="default" r:id="rId9"/>
      <w:footerReference w:type="default" r:id="rId10"/>
      <w:pgSz w:w="11906" w:h="16838"/>
      <w:pgMar w:top="1276" w:right="1274" w:bottom="1276" w:left="1418" w:header="1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5D65" w14:textId="77777777" w:rsidR="00987153" w:rsidRDefault="00987153" w:rsidP="00A94422">
      <w:r>
        <w:separator/>
      </w:r>
    </w:p>
  </w:endnote>
  <w:endnote w:type="continuationSeparator" w:id="0">
    <w:p w14:paraId="0691F3C9" w14:textId="77777777" w:rsidR="00987153" w:rsidRDefault="00987153" w:rsidP="00A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945980"/>
      <w:docPartObj>
        <w:docPartGallery w:val="Page Numbers (Bottom of Page)"/>
        <w:docPartUnique/>
      </w:docPartObj>
    </w:sdtPr>
    <w:sdtEndPr/>
    <w:sdtContent>
      <w:p w14:paraId="73E007E0" w14:textId="797F7B4E" w:rsidR="00C43488" w:rsidRDefault="00C434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8ADE7" w14:textId="4F0AFEDB" w:rsidR="00954849" w:rsidRPr="00954849" w:rsidRDefault="00954849" w:rsidP="005A16D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8AF6" w14:textId="77777777" w:rsidR="00987153" w:rsidRDefault="00987153" w:rsidP="00A94422">
      <w:r>
        <w:separator/>
      </w:r>
    </w:p>
  </w:footnote>
  <w:footnote w:type="continuationSeparator" w:id="0">
    <w:p w14:paraId="549A71A5" w14:textId="77777777" w:rsidR="00987153" w:rsidRDefault="00987153" w:rsidP="00A9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A7F2" w14:textId="77777777" w:rsidR="00954849" w:rsidRPr="00750B2A" w:rsidRDefault="00954849" w:rsidP="00FB7C2B">
    <w:pPr>
      <w:pStyle w:val="Cabealho"/>
      <w:tabs>
        <w:tab w:val="clear" w:pos="8504"/>
        <w:tab w:val="left" w:pos="9498"/>
      </w:tabs>
      <w:ind w:right="-283"/>
      <w:rPr>
        <w:rFonts w:ascii="Candara" w:hAnsi="Candara"/>
        <w:b/>
        <w:sz w:val="16"/>
        <w:szCs w:val="16"/>
      </w:rPr>
    </w:pPr>
    <w:r w:rsidRPr="00750B2A">
      <w:rPr>
        <w:rFonts w:ascii="Candara" w:hAnsi="Candara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7B87BD4" wp14:editId="7B735C8A">
          <wp:simplePos x="0" y="0"/>
          <wp:positionH relativeFrom="margin">
            <wp:posOffset>4995545</wp:posOffset>
          </wp:positionH>
          <wp:positionV relativeFrom="paragraph">
            <wp:posOffset>-418529</wp:posOffset>
          </wp:positionV>
          <wp:extent cx="625475" cy="619125"/>
          <wp:effectExtent l="0" t="0" r="317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P-EN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54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0D6">
      <w:rPr>
        <w:rFonts w:ascii="Candara" w:hAnsi="Candara"/>
        <w:b/>
        <w:noProof/>
        <w:sz w:val="20"/>
        <w:szCs w:val="20"/>
        <w:lang w:eastAsia="pt-BR"/>
      </w:rPr>
      <w:object w:dxaOrig="1440" w:dyaOrig="1440" w14:anchorId="13B20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32.4pt;margin-top:-33.15pt;width:66pt;height:60.8pt;z-index:-251652096;visibility:visible;mso-position-horizontal-relative:text;mso-position-vertical:absolute;mso-position-vertical-relative:text" wrapcoords="-245 0 -245 21333 21600 21333 21600 0 -245 0" o:allowincell="f">
          <v:imagedata r:id="rId2" o:title=""/>
        </v:shape>
        <o:OLEObject Type="Embed" ProgID="Word.Picture.8" ShapeID="_x0000_s2053" DrawAspect="Content" ObjectID="_1745917448" r:id="rId3"/>
      </w:object>
    </w:r>
    <w:r w:rsidR="000150D6">
      <w:rPr>
        <w:rFonts w:ascii="Candara" w:hAnsi="Candara"/>
        <w:b/>
        <w:noProof/>
        <w:sz w:val="20"/>
        <w:szCs w:val="20"/>
        <w:lang w:eastAsia="pt-BR"/>
      </w:rPr>
      <w:object w:dxaOrig="1440" w:dyaOrig="1440" w14:anchorId="2F284F57">
        <v:shape id="_x0000_s2052" type="#_x0000_t75" style="position:absolute;margin-left:.4pt;margin-top:-30.35pt;width:178.4pt;height:55.55pt;z-index:-251651072;mso-position-horizontal-relative:text;mso-position-vertical-relative:text" o:allowincell="f">
          <v:imagedata r:id="rId4" o:title=""/>
        </v:shape>
        <o:OLEObject Type="Embed" ProgID="PBrush" ShapeID="_x0000_s2052" DrawAspect="Content" ObjectID="_1745917449" r:id="rId5"/>
      </w:object>
    </w:r>
    <w:r>
      <w:rPr>
        <w:rFonts w:ascii="Candara" w:hAnsi="Candara"/>
        <w:b/>
        <w:sz w:val="20"/>
        <w:szCs w:val="20"/>
      </w:rPr>
      <w:t xml:space="preserve">  </w:t>
    </w:r>
  </w:p>
  <w:p w14:paraId="3349BC17" w14:textId="77777777" w:rsidR="00954849" w:rsidRPr="000C0258" w:rsidRDefault="00954849" w:rsidP="00750B2A">
    <w:pPr>
      <w:pStyle w:val="Cabealho"/>
      <w:tabs>
        <w:tab w:val="clear" w:pos="8504"/>
        <w:tab w:val="right" w:pos="9356"/>
      </w:tabs>
      <w:rPr>
        <w:rFonts w:ascii="Candara" w:hAnsi="Candara"/>
        <w:b/>
        <w:sz w:val="8"/>
        <w:szCs w:val="8"/>
      </w:rPr>
    </w:pPr>
  </w:p>
  <w:p w14:paraId="2EC19BA4" w14:textId="77777777" w:rsidR="00954849" w:rsidRPr="00750B2A" w:rsidRDefault="00954849" w:rsidP="00750B2A">
    <w:pPr>
      <w:pStyle w:val="Cabealho"/>
      <w:tabs>
        <w:tab w:val="clear" w:pos="8504"/>
        <w:tab w:val="right" w:pos="9356"/>
      </w:tabs>
      <w:rPr>
        <w:rFonts w:ascii="Candara" w:hAnsi="Candara"/>
        <w:smallCaps/>
        <w:w w:val="80"/>
      </w:rPr>
    </w:pPr>
    <w:r>
      <w:rPr>
        <w:rFonts w:ascii="Candara" w:hAnsi="Candara"/>
        <w:b/>
        <w:smallCaps/>
        <w:w w:val="80"/>
        <w:sz w:val="20"/>
        <w:szCs w:val="20"/>
      </w:rPr>
      <w:tab/>
    </w:r>
    <w:r>
      <w:rPr>
        <w:rFonts w:ascii="Candara" w:hAnsi="Candara"/>
        <w:b/>
        <w:smallCaps/>
        <w:w w:val="80"/>
        <w:sz w:val="20"/>
        <w:szCs w:val="20"/>
      </w:rPr>
      <w:tab/>
    </w:r>
    <w:r w:rsidRPr="00750B2A">
      <w:rPr>
        <w:rFonts w:ascii="Candara" w:hAnsi="Candara"/>
        <w:b/>
        <w:smallCaps/>
        <w:w w:val="80"/>
        <w:sz w:val="20"/>
        <w:szCs w:val="20"/>
      </w:rPr>
      <w:t>Comitê de Ética em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1E2"/>
    <w:multiLevelType w:val="hybridMultilevel"/>
    <w:tmpl w:val="8D743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2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22"/>
    <w:rsid w:val="0004150D"/>
    <w:rsid w:val="000560FF"/>
    <w:rsid w:val="00093935"/>
    <w:rsid w:val="000939D1"/>
    <w:rsid w:val="000C0258"/>
    <w:rsid w:val="000D6613"/>
    <w:rsid w:val="000F409E"/>
    <w:rsid w:val="00115488"/>
    <w:rsid w:val="00141473"/>
    <w:rsid w:val="00173475"/>
    <w:rsid w:val="00214CD0"/>
    <w:rsid w:val="00244CDE"/>
    <w:rsid w:val="0029736F"/>
    <w:rsid w:val="002C52C8"/>
    <w:rsid w:val="002F0EEE"/>
    <w:rsid w:val="0032226E"/>
    <w:rsid w:val="00355F8E"/>
    <w:rsid w:val="00393643"/>
    <w:rsid w:val="0041201A"/>
    <w:rsid w:val="0048399A"/>
    <w:rsid w:val="00486589"/>
    <w:rsid w:val="005233A8"/>
    <w:rsid w:val="00537F06"/>
    <w:rsid w:val="00543C10"/>
    <w:rsid w:val="005502D4"/>
    <w:rsid w:val="00571489"/>
    <w:rsid w:val="005A16DA"/>
    <w:rsid w:val="005A77F0"/>
    <w:rsid w:val="005B2B66"/>
    <w:rsid w:val="005C0C29"/>
    <w:rsid w:val="005D1A9C"/>
    <w:rsid w:val="0063365C"/>
    <w:rsid w:val="006823C4"/>
    <w:rsid w:val="00694DA1"/>
    <w:rsid w:val="006A0E60"/>
    <w:rsid w:val="006A453E"/>
    <w:rsid w:val="006C7BBA"/>
    <w:rsid w:val="006E0BA7"/>
    <w:rsid w:val="00720BE7"/>
    <w:rsid w:val="007301C2"/>
    <w:rsid w:val="00750B2A"/>
    <w:rsid w:val="00767C9E"/>
    <w:rsid w:val="0078278D"/>
    <w:rsid w:val="007B6619"/>
    <w:rsid w:val="007C1AA0"/>
    <w:rsid w:val="007F01BD"/>
    <w:rsid w:val="00806938"/>
    <w:rsid w:val="00813F9D"/>
    <w:rsid w:val="0085001D"/>
    <w:rsid w:val="00874EB6"/>
    <w:rsid w:val="00890B80"/>
    <w:rsid w:val="008A4F06"/>
    <w:rsid w:val="008B37AE"/>
    <w:rsid w:val="008D2684"/>
    <w:rsid w:val="00924A74"/>
    <w:rsid w:val="00926A34"/>
    <w:rsid w:val="00943C3E"/>
    <w:rsid w:val="00954840"/>
    <w:rsid w:val="00954849"/>
    <w:rsid w:val="00983C86"/>
    <w:rsid w:val="00987153"/>
    <w:rsid w:val="009A745D"/>
    <w:rsid w:val="009B4ADB"/>
    <w:rsid w:val="009C028D"/>
    <w:rsid w:val="009C6B20"/>
    <w:rsid w:val="009E6D7E"/>
    <w:rsid w:val="00A46F0B"/>
    <w:rsid w:val="00A75AC8"/>
    <w:rsid w:val="00A94422"/>
    <w:rsid w:val="00AD49E7"/>
    <w:rsid w:val="00B0027E"/>
    <w:rsid w:val="00B00495"/>
    <w:rsid w:val="00B20EB2"/>
    <w:rsid w:val="00B675C7"/>
    <w:rsid w:val="00B71500"/>
    <w:rsid w:val="00C360FE"/>
    <w:rsid w:val="00C43488"/>
    <w:rsid w:val="00C45442"/>
    <w:rsid w:val="00C84D38"/>
    <w:rsid w:val="00CE5A5B"/>
    <w:rsid w:val="00CF22F6"/>
    <w:rsid w:val="00D53743"/>
    <w:rsid w:val="00D7190E"/>
    <w:rsid w:val="00D7202A"/>
    <w:rsid w:val="00D76812"/>
    <w:rsid w:val="00D94388"/>
    <w:rsid w:val="00D95EAF"/>
    <w:rsid w:val="00DC6F43"/>
    <w:rsid w:val="00DD73F2"/>
    <w:rsid w:val="00E10679"/>
    <w:rsid w:val="00E157E5"/>
    <w:rsid w:val="00E25BA5"/>
    <w:rsid w:val="00E56C72"/>
    <w:rsid w:val="00E61D0A"/>
    <w:rsid w:val="00E63F8F"/>
    <w:rsid w:val="00E70059"/>
    <w:rsid w:val="00E85615"/>
    <w:rsid w:val="00EB1420"/>
    <w:rsid w:val="00EB6772"/>
    <w:rsid w:val="00EE0098"/>
    <w:rsid w:val="00F7015E"/>
    <w:rsid w:val="00F855AE"/>
    <w:rsid w:val="00FA7ED8"/>
    <w:rsid w:val="00FB361E"/>
    <w:rsid w:val="00FB64AC"/>
    <w:rsid w:val="00FB7C2B"/>
    <w:rsid w:val="00FC2A98"/>
    <w:rsid w:val="00FD44D4"/>
    <w:rsid w:val="00FD4FE7"/>
    <w:rsid w:val="00FF714A"/>
    <w:rsid w:val="00FF7E2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69E1FC"/>
  <w15:chartTrackingRefBased/>
  <w15:docId w15:val="{4DB1F263-7092-4907-977D-19555844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54840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94422"/>
  </w:style>
  <w:style w:type="paragraph" w:styleId="Rodap">
    <w:name w:val="footer"/>
    <w:basedOn w:val="Normal"/>
    <w:link w:val="RodapChar"/>
    <w:uiPriority w:val="99"/>
    <w:unhideWhenUsed/>
    <w:rsid w:val="00A9442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94422"/>
  </w:style>
  <w:style w:type="table" w:styleId="Tabelacomgrade">
    <w:name w:val="Table Grid"/>
    <w:basedOn w:val="Tabelanormal"/>
    <w:uiPriority w:val="39"/>
    <w:rsid w:val="0009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954840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548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415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C0C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0C2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0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C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C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233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3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ensp.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7D0E-E797-415D-A35A-62F8E2DD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</dc:creator>
  <cp:keywords/>
  <dc:description/>
  <cp:lastModifiedBy>Leticia Figueira Freitas</cp:lastModifiedBy>
  <cp:revision>2</cp:revision>
  <cp:lastPrinted>2020-11-20T15:01:00Z</cp:lastPrinted>
  <dcterms:created xsi:type="dcterms:W3CDTF">2023-05-18T15:18:00Z</dcterms:created>
  <dcterms:modified xsi:type="dcterms:W3CDTF">2023-05-18T15:18:00Z</dcterms:modified>
</cp:coreProperties>
</file>