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EA7A" w14:textId="6CE7E0F2" w:rsidR="002B6FB0" w:rsidRPr="007D7FB7" w:rsidRDefault="002B6FB0" w:rsidP="00B8206A">
      <w:pPr>
        <w:spacing w:before="360" w:after="0" w:line="360" w:lineRule="auto"/>
        <w:jc w:val="both"/>
        <w:rPr>
          <w:b/>
          <w:bCs/>
          <w:sz w:val="28"/>
          <w:szCs w:val="28"/>
        </w:rPr>
      </w:pPr>
      <w:r w:rsidRPr="007D7FB7">
        <w:rPr>
          <w:b/>
          <w:bCs/>
          <w:sz w:val="28"/>
          <w:szCs w:val="28"/>
        </w:rPr>
        <w:t xml:space="preserve">Orientações </w:t>
      </w:r>
      <w:r w:rsidR="00B8206A">
        <w:rPr>
          <w:b/>
          <w:bCs/>
          <w:sz w:val="28"/>
          <w:szCs w:val="28"/>
        </w:rPr>
        <w:t xml:space="preserve">do CEP/ENSP </w:t>
      </w:r>
      <w:r w:rsidRPr="007D7FB7">
        <w:rPr>
          <w:b/>
          <w:bCs/>
          <w:sz w:val="28"/>
          <w:szCs w:val="28"/>
        </w:rPr>
        <w:t>para elaboração de Termo de Anuência Institucional</w:t>
      </w:r>
      <w:r w:rsidR="00020756">
        <w:rPr>
          <w:b/>
          <w:bCs/>
          <w:sz w:val="28"/>
          <w:szCs w:val="28"/>
        </w:rPr>
        <w:t xml:space="preserve"> (TAI)</w:t>
      </w:r>
      <w:r w:rsidRPr="007D7FB7">
        <w:rPr>
          <w:b/>
          <w:bCs/>
          <w:sz w:val="28"/>
          <w:szCs w:val="28"/>
        </w:rPr>
        <w:t xml:space="preserve"> para </w:t>
      </w:r>
      <w:r w:rsidRPr="007D7FB7">
        <w:rPr>
          <w:b/>
          <w:bCs/>
          <w:sz w:val="28"/>
          <w:szCs w:val="28"/>
        </w:rPr>
        <w:t xml:space="preserve">pesquisas com seres humanos em instituições do </w:t>
      </w:r>
      <w:r w:rsidR="00B8206A">
        <w:rPr>
          <w:b/>
          <w:bCs/>
          <w:sz w:val="28"/>
          <w:szCs w:val="28"/>
        </w:rPr>
        <w:t>Sistema Único de Saúde (</w:t>
      </w:r>
      <w:r w:rsidRPr="007D7FB7">
        <w:rPr>
          <w:b/>
          <w:bCs/>
          <w:sz w:val="28"/>
          <w:szCs w:val="28"/>
        </w:rPr>
        <w:t>SUS</w:t>
      </w:r>
      <w:r w:rsidR="00B8206A">
        <w:rPr>
          <w:b/>
          <w:bCs/>
          <w:sz w:val="28"/>
          <w:szCs w:val="28"/>
        </w:rPr>
        <w:t>)</w:t>
      </w:r>
      <w:r w:rsidRPr="007D7FB7">
        <w:rPr>
          <w:b/>
          <w:bCs/>
          <w:sz w:val="28"/>
          <w:szCs w:val="28"/>
        </w:rPr>
        <w:t>:</w:t>
      </w:r>
    </w:p>
    <w:p w14:paraId="7D3C5EDA" w14:textId="1D5CBA98" w:rsidR="002B6FB0" w:rsidRPr="00555619" w:rsidRDefault="002B6FB0" w:rsidP="00B8206A">
      <w:pPr>
        <w:spacing w:before="360" w:after="0" w:line="360" w:lineRule="auto"/>
        <w:jc w:val="both"/>
        <w:rPr>
          <w:sz w:val="24"/>
          <w:szCs w:val="24"/>
        </w:rPr>
      </w:pPr>
      <w:r w:rsidRPr="00555619">
        <w:rPr>
          <w:sz w:val="24"/>
          <w:szCs w:val="24"/>
        </w:rPr>
        <w:t>Pesquisas</w:t>
      </w:r>
      <w:r w:rsidR="009520CE" w:rsidRPr="00555619">
        <w:rPr>
          <w:sz w:val="24"/>
          <w:szCs w:val="24"/>
        </w:rPr>
        <w:t xml:space="preserve"> a serem </w:t>
      </w:r>
      <w:r w:rsidRPr="00555619">
        <w:rPr>
          <w:sz w:val="24"/>
          <w:szCs w:val="24"/>
        </w:rPr>
        <w:t xml:space="preserve">realizadas em instituições do SUS devem observar os dispostos na </w:t>
      </w:r>
      <w:r w:rsidRPr="00B8206A">
        <w:rPr>
          <w:b/>
          <w:bCs/>
          <w:sz w:val="24"/>
          <w:szCs w:val="24"/>
        </w:rPr>
        <w:t>Resolução n</w:t>
      </w:r>
      <w:r w:rsidRPr="00B8206A">
        <w:rPr>
          <w:b/>
          <w:bCs/>
          <w:sz w:val="24"/>
          <w:szCs w:val="24"/>
        </w:rPr>
        <w:t xml:space="preserve">º 580, </w:t>
      </w:r>
      <w:r w:rsidRPr="00B8206A">
        <w:rPr>
          <w:b/>
          <w:bCs/>
          <w:sz w:val="24"/>
          <w:szCs w:val="24"/>
        </w:rPr>
        <w:t>de</w:t>
      </w:r>
      <w:r w:rsidRPr="00B8206A">
        <w:rPr>
          <w:b/>
          <w:bCs/>
          <w:sz w:val="24"/>
          <w:szCs w:val="24"/>
        </w:rPr>
        <w:t xml:space="preserve"> 22 </w:t>
      </w:r>
      <w:r w:rsidRPr="00B8206A">
        <w:rPr>
          <w:b/>
          <w:bCs/>
          <w:sz w:val="24"/>
          <w:szCs w:val="24"/>
        </w:rPr>
        <w:t xml:space="preserve">de março de </w:t>
      </w:r>
      <w:r w:rsidRPr="00B8206A">
        <w:rPr>
          <w:b/>
          <w:bCs/>
          <w:sz w:val="24"/>
          <w:szCs w:val="24"/>
        </w:rPr>
        <w:t>2018</w:t>
      </w:r>
      <w:r w:rsidR="00B8206A">
        <w:rPr>
          <w:b/>
          <w:bCs/>
          <w:sz w:val="24"/>
          <w:szCs w:val="24"/>
        </w:rPr>
        <w:t xml:space="preserve"> </w:t>
      </w:r>
      <w:r w:rsidR="00B8206A" w:rsidRPr="00B8206A">
        <w:rPr>
          <w:sz w:val="24"/>
          <w:szCs w:val="24"/>
        </w:rPr>
        <w:t xml:space="preserve">(veja no site do CEP/ENSP em </w:t>
      </w:r>
      <w:r w:rsidR="00B8206A">
        <w:rPr>
          <w:sz w:val="24"/>
          <w:szCs w:val="24"/>
        </w:rPr>
        <w:t>“</w:t>
      </w:r>
      <w:r w:rsidR="00B8206A" w:rsidRPr="00B8206A">
        <w:rPr>
          <w:sz w:val="24"/>
          <w:szCs w:val="24"/>
        </w:rPr>
        <w:t xml:space="preserve">Documentos </w:t>
      </w:r>
      <w:r w:rsidR="00B8206A" w:rsidRPr="00B8206A">
        <w:rPr>
          <w:rFonts w:cstheme="minorHAnsi"/>
          <w:sz w:val="24"/>
          <w:szCs w:val="24"/>
        </w:rPr>
        <w:t>→</w:t>
      </w:r>
      <w:r w:rsidR="00B8206A" w:rsidRPr="00B8206A">
        <w:rPr>
          <w:sz w:val="24"/>
          <w:szCs w:val="24"/>
        </w:rPr>
        <w:t xml:space="preserve"> Regulamentação Específica </w:t>
      </w:r>
      <w:r w:rsidR="00B8206A" w:rsidRPr="00B8206A">
        <w:rPr>
          <w:rFonts w:cstheme="minorHAnsi"/>
          <w:sz w:val="24"/>
          <w:szCs w:val="24"/>
        </w:rPr>
        <w:t>→</w:t>
      </w:r>
      <w:r w:rsidR="00B8206A" w:rsidRPr="00B8206A">
        <w:rPr>
          <w:sz w:val="24"/>
          <w:szCs w:val="24"/>
        </w:rPr>
        <w:t xml:space="preserve"> Resoluções</w:t>
      </w:r>
      <w:r w:rsidR="00B8206A">
        <w:rPr>
          <w:sz w:val="24"/>
          <w:szCs w:val="24"/>
        </w:rPr>
        <w:t>”</w:t>
      </w:r>
      <w:r w:rsidR="00B8206A" w:rsidRPr="00B8206A">
        <w:rPr>
          <w:sz w:val="24"/>
          <w:szCs w:val="24"/>
        </w:rPr>
        <w:t>)</w:t>
      </w:r>
      <w:r w:rsidRPr="00B8206A">
        <w:rPr>
          <w:sz w:val="24"/>
          <w:szCs w:val="24"/>
        </w:rPr>
        <w:t>.</w:t>
      </w:r>
    </w:p>
    <w:p w14:paraId="2F099DB8" w14:textId="1EF4704A" w:rsidR="009520CE" w:rsidRPr="00555619" w:rsidRDefault="009520CE" w:rsidP="00B8206A">
      <w:pPr>
        <w:spacing w:before="360" w:after="0" w:line="360" w:lineRule="auto"/>
        <w:jc w:val="both"/>
        <w:rPr>
          <w:sz w:val="24"/>
          <w:szCs w:val="24"/>
        </w:rPr>
      </w:pPr>
      <w:r w:rsidRPr="00555619">
        <w:rPr>
          <w:sz w:val="24"/>
          <w:szCs w:val="24"/>
        </w:rPr>
        <w:t>“A utilização para fins de pesquisa de acervo e/ou material biológico humano resultante das atividades de atenção à saúde só poderá ser realizada com a devida apreciação e aprovação ética do Sistema CEP/CONEP” (Artigo 3º)</w:t>
      </w:r>
    </w:p>
    <w:p w14:paraId="474CC352" w14:textId="2F31057E" w:rsidR="009520CE" w:rsidRPr="00555619" w:rsidRDefault="009520CE" w:rsidP="00B8206A">
      <w:pPr>
        <w:spacing w:before="360" w:after="0" w:line="360" w:lineRule="auto"/>
        <w:jc w:val="both"/>
        <w:rPr>
          <w:sz w:val="24"/>
          <w:szCs w:val="24"/>
        </w:rPr>
      </w:pPr>
      <w:r w:rsidRPr="00555619">
        <w:rPr>
          <w:sz w:val="24"/>
          <w:szCs w:val="24"/>
        </w:rPr>
        <w:t xml:space="preserve">O </w:t>
      </w:r>
      <w:r w:rsidR="008701C4" w:rsidRPr="00555619">
        <w:rPr>
          <w:sz w:val="24"/>
          <w:szCs w:val="24"/>
        </w:rPr>
        <w:t>Termo de Anuência Institucional (TAI)</w:t>
      </w:r>
      <w:r w:rsidRPr="00555619">
        <w:rPr>
          <w:sz w:val="24"/>
          <w:szCs w:val="24"/>
        </w:rPr>
        <w:t xml:space="preserve"> deve ser </w:t>
      </w:r>
      <w:r w:rsidRPr="00555619">
        <w:rPr>
          <w:sz w:val="24"/>
          <w:szCs w:val="24"/>
        </w:rPr>
        <w:t>assinad</w:t>
      </w:r>
      <w:r w:rsidRPr="00555619">
        <w:rPr>
          <w:sz w:val="24"/>
          <w:szCs w:val="24"/>
        </w:rPr>
        <w:t>o</w:t>
      </w:r>
      <w:r w:rsidRPr="00555619">
        <w:rPr>
          <w:sz w:val="24"/>
          <w:szCs w:val="24"/>
        </w:rPr>
        <w:t xml:space="preserve"> pelo dirigente institucional ou pessoa por ele delegada, com identificação de cargo/função e respectiva assinatura</w:t>
      </w:r>
      <w:r w:rsidRPr="00555619">
        <w:rPr>
          <w:sz w:val="24"/>
          <w:szCs w:val="24"/>
        </w:rPr>
        <w:t>.</w:t>
      </w:r>
    </w:p>
    <w:p w14:paraId="56833024" w14:textId="096F12EB" w:rsidR="009520CE" w:rsidRPr="00555619" w:rsidRDefault="00020756" w:rsidP="00B8206A">
      <w:pPr>
        <w:spacing w:before="360" w:after="0" w:line="360" w:lineRule="auto"/>
        <w:jc w:val="both"/>
        <w:rPr>
          <w:b/>
          <w:bCs/>
          <w:sz w:val="24"/>
          <w:szCs w:val="24"/>
        </w:rPr>
      </w:pPr>
      <w:r w:rsidRPr="00555619">
        <w:rPr>
          <w:b/>
          <w:bCs/>
          <w:sz w:val="24"/>
          <w:szCs w:val="24"/>
        </w:rPr>
        <w:t>Observações para o TAI:</w:t>
      </w:r>
    </w:p>
    <w:p w14:paraId="5AD3E496" w14:textId="520160D1" w:rsidR="009520CE" w:rsidRPr="00555619" w:rsidRDefault="009520CE" w:rsidP="00B8206A">
      <w:pPr>
        <w:pStyle w:val="PargrafodaLista"/>
        <w:numPr>
          <w:ilvl w:val="0"/>
          <w:numId w:val="1"/>
        </w:numPr>
        <w:spacing w:before="360" w:after="0" w:line="360" w:lineRule="auto"/>
        <w:jc w:val="both"/>
        <w:rPr>
          <w:sz w:val="24"/>
          <w:szCs w:val="24"/>
        </w:rPr>
      </w:pPr>
      <w:r w:rsidRPr="00555619">
        <w:rPr>
          <w:sz w:val="24"/>
          <w:szCs w:val="24"/>
        </w:rPr>
        <w:t xml:space="preserve">Descrever as atividades que serão desenvolvidas </w:t>
      </w:r>
      <w:r w:rsidR="00B8206A">
        <w:rPr>
          <w:sz w:val="24"/>
          <w:szCs w:val="24"/>
        </w:rPr>
        <w:t xml:space="preserve">pela pesquisa </w:t>
      </w:r>
      <w:r w:rsidRPr="00555619">
        <w:rPr>
          <w:sz w:val="24"/>
          <w:szCs w:val="24"/>
        </w:rPr>
        <w:t>na instituição</w:t>
      </w:r>
      <w:r w:rsidR="00B8206A">
        <w:rPr>
          <w:sz w:val="24"/>
          <w:szCs w:val="24"/>
        </w:rPr>
        <w:t>.</w:t>
      </w:r>
    </w:p>
    <w:p w14:paraId="32AAB16C" w14:textId="5FC5BE0F" w:rsidR="009520CE" w:rsidRPr="00555619" w:rsidRDefault="00020756" w:rsidP="00B8206A">
      <w:pPr>
        <w:pStyle w:val="PargrafodaLista"/>
        <w:numPr>
          <w:ilvl w:val="0"/>
          <w:numId w:val="1"/>
        </w:numPr>
        <w:spacing w:before="360" w:after="0" w:line="360" w:lineRule="auto"/>
        <w:jc w:val="both"/>
        <w:rPr>
          <w:sz w:val="24"/>
          <w:szCs w:val="24"/>
        </w:rPr>
      </w:pPr>
      <w:r w:rsidRPr="00555619">
        <w:rPr>
          <w:sz w:val="24"/>
          <w:szCs w:val="24"/>
        </w:rPr>
        <w:t xml:space="preserve"> </w:t>
      </w:r>
      <w:r w:rsidR="009520CE" w:rsidRPr="00555619">
        <w:rPr>
          <w:sz w:val="24"/>
          <w:szCs w:val="24"/>
        </w:rPr>
        <w:t xml:space="preserve">Caso a </w:t>
      </w:r>
      <w:r w:rsidR="009520CE" w:rsidRPr="00555619">
        <w:rPr>
          <w:sz w:val="24"/>
          <w:szCs w:val="24"/>
        </w:rPr>
        <w:t>rotina dos serviços de assistência à saúde</w:t>
      </w:r>
      <w:r w:rsidR="009520CE" w:rsidRPr="00555619">
        <w:rPr>
          <w:sz w:val="24"/>
          <w:szCs w:val="24"/>
        </w:rPr>
        <w:t xml:space="preserve"> sofra interferência em decorrência da </w:t>
      </w:r>
      <w:r w:rsidRPr="00555619">
        <w:rPr>
          <w:sz w:val="24"/>
          <w:szCs w:val="24"/>
        </w:rPr>
        <w:t>pesquisa, esta</w:t>
      </w:r>
      <w:r w:rsidR="009520CE" w:rsidRPr="00555619">
        <w:rPr>
          <w:sz w:val="24"/>
          <w:szCs w:val="24"/>
        </w:rPr>
        <w:t xml:space="preserve"> atuação deverá estar devidamente justificada no estudo e ser </w:t>
      </w:r>
      <w:r w:rsidR="009520CE" w:rsidRPr="00555619">
        <w:rPr>
          <w:sz w:val="24"/>
          <w:szCs w:val="24"/>
        </w:rPr>
        <w:t>expressamente autorizad</w:t>
      </w:r>
      <w:r w:rsidR="009520CE" w:rsidRPr="00555619">
        <w:rPr>
          <w:sz w:val="24"/>
          <w:szCs w:val="24"/>
        </w:rPr>
        <w:t>a</w:t>
      </w:r>
      <w:r w:rsidR="009520CE" w:rsidRPr="00555619">
        <w:rPr>
          <w:sz w:val="24"/>
          <w:szCs w:val="24"/>
        </w:rPr>
        <w:t xml:space="preserve"> pelo dirigente da instituição</w:t>
      </w:r>
      <w:r w:rsidRPr="00555619">
        <w:rPr>
          <w:sz w:val="24"/>
          <w:szCs w:val="24"/>
        </w:rPr>
        <w:t>, constando claramente no TAI</w:t>
      </w:r>
      <w:r w:rsidR="009520CE" w:rsidRPr="00555619">
        <w:rPr>
          <w:sz w:val="24"/>
          <w:szCs w:val="24"/>
        </w:rPr>
        <w:t>.</w:t>
      </w:r>
    </w:p>
    <w:p w14:paraId="08A6FC8A" w14:textId="63977485" w:rsidR="00020756" w:rsidRPr="00555619" w:rsidRDefault="00020756" w:rsidP="00B8206A">
      <w:pPr>
        <w:pStyle w:val="PargrafodaLista"/>
        <w:numPr>
          <w:ilvl w:val="0"/>
          <w:numId w:val="1"/>
        </w:numPr>
        <w:spacing w:before="360" w:after="0" w:line="360" w:lineRule="auto"/>
        <w:jc w:val="both"/>
        <w:rPr>
          <w:sz w:val="24"/>
          <w:szCs w:val="24"/>
        </w:rPr>
      </w:pPr>
      <w:r w:rsidRPr="00555619">
        <w:rPr>
          <w:sz w:val="24"/>
          <w:szCs w:val="24"/>
        </w:rPr>
        <w:t xml:space="preserve">Caso haja necessidade de alteração nas atividades dos </w:t>
      </w:r>
      <w:r w:rsidRPr="00555619">
        <w:rPr>
          <w:sz w:val="24"/>
          <w:szCs w:val="24"/>
        </w:rPr>
        <w:t>profissionais trabalhadores no serviço</w:t>
      </w:r>
      <w:r w:rsidRPr="00555619">
        <w:rPr>
          <w:sz w:val="24"/>
          <w:szCs w:val="24"/>
        </w:rPr>
        <w:t xml:space="preserve"> em decorrência das atividades de pesquisa</w:t>
      </w:r>
      <w:r w:rsidRPr="00555619">
        <w:rPr>
          <w:sz w:val="24"/>
          <w:szCs w:val="24"/>
        </w:rPr>
        <w:t>,</w:t>
      </w:r>
      <w:r w:rsidRPr="00555619">
        <w:rPr>
          <w:sz w:val="24"/>
          <w:szCs w:val="24"/>
        </w:rPr>
        <w:t xml:space="preserve"> tal necessidade deverá ser justificada no estudo e, somente poderá ser executada quando </w:t>
      </w:r>
      <w:r w:rsidRPr="00555619">
        <w:rPr>
          <w:sz w:val="24"/>
          <w:szCs w:val="24"/>
        </w:rPr>
        <w:t>autorizada pelo dirigente da instituição, constando claramente no TAI.</w:t>
      </w:r>
    </w:p>
    <w:p w14:paraId="3894C74B" w14:textId="5721AAF8" w:rsidR="00020756" w:rsidRPr="00555619" w:rsidRDefault="00020756" w:rsidP="00B8206A">
      <w:pPr>
        <w:spacing w:before="360" w:after="0" w:line="360" w:lineRule="auto"/>
        <w:jc w:val="both"/>
        <w:rPr>
          <w:sz w:val="24"/>
          <w:szCs w:val="24"/>
        </w:rPr>
      </w:pPr>
      <w:r w:rsidRPr="00555619">
        <w:rPr>
          <w:b/>
          <w:bCs/>
          <w:sz w:val="24"/>
          <w:szCs w:val="24"/>
          <w:u w:val="single"/>
        </w:rPr>
        <w:t>Observações gerais para as pesquisas</w:t>
      </w:r>
      <w:r w:rsidRPr="00555619">
        <w:rPr>
          <w:sz w:val="24"/>
          <w:szCs w:val="24"/>
        </w:rPr>
        <w:t>:</w:t>
      </w:r>
    </w:p>
    <w:p w14:paraId="3717760C" w14:textId="24B85B42" w:rsidR="00020756" w:rsidRPr="00555619" w:rsidRDefault="00020756" w:rsidP="00B8206A">
      <w:pPr>
        <w:pStyle w:val="PargrafodaLista"/>
        <w:numPr>
          <w:ilvl w:val="0"/>
          <w:numId w:val="1"/>
        </w:numPr>
        <w:spacing w:before="360" w:after="0" w:line="360" w:lineRule="auto"/>
        <w:jc w:val="both"/>
        <w:rPr>
          <w:sz w:val="24"/>
          <w:szCs w:val="24"/>
        </w:rPr>
      </w:pPr>
      <w:r w:rsidRPr="00555619">
        <w:rPr>
          <w:sz w:val="24"/>
          <w:szCs w:val="24"/>
        </w:rPr>
        <w:t>O</w:t>
      </w:r>
      <w:r w:rsidRPr="00555619">
        <w:rPr>
          <w:sz w:val="24"/>
          <w:szCs w:val="24"/>
        </w:rPr>
        <w:t>s resultados da pesquisa</w:t>
      </w:r>
      <w:r w:rsidRPr="00555619">
        <w:rPr>
          <w:sz w:val="24"/>
          <w:szCs w:val="24"/>
        </w:rPr>
        <w:t xml:space="preserve"> deverão ser disponibilizados</w:t>
      </w:r>
      <w:r w:rsidRPr="00555619">
        <w:rPr>
          <w:sz w:val="24"/>
          <w:szCs w:val="24"/>
        </w:rPr>
        <w:t xml:space="preserve"> para os participantes e</w:t>
      </w:r>
      <w:r w:rsidRPr="00555619">
        <w:rPr>
          <w:sz w:val="24"/>
          <w:szCs w:val="24"/>
        </w:rPr>
        <w:t xml:space="preserve"> também para as</w:t>
      </w:r>
      <w:r w:rsidRPr="00555619">
        <w:rPr>
          <w:sz w:val="24"/>
          <w:szCs w:val="24"/>
        </w:rPr>
        <w:t xml:space="preserve"> instituições onde os dados foram coletados, ao término do estudo.</w:t>
      </w:r>
      <w:r w:rsidRPr="00555619">
        <w:rPr>
          <w:sz w:val="24"/>
          <w:szCs w:val="24"/>
        </w:rPr>
        <w:t xml:space="preserve"> As formas de retorno deverão estar descritas na metodologia proposta </w:t>
      </w:r>
      <w:r w:rsidRPr="00555619">
        <w:rPr>
          <w:sz w:val="24"/>
          <w:szCs w:val="24"/>
        </w:rPr>
        <w:lastRenderedPageBreak/>
        <w:t xml:space="preserve">e o retorno aos participantes deverão </w:t>
      </w:r>
      <w:r w:rsidR="00555619" w:rsidRPr="00555619">
        <w:rPr>
          <w:sz w:val="24"/>
          <w:szCs w:val="24"/>
        </w:rPr>
        <w:t xml:space="preserve">também </w:t>
      </w:r>
      <w:r w:rsidRPr="00555619">
        <w:rPr>
          <w:sz w:val="24"/>
          <w:szCs w:val="24"/>
        </w:rPr>
        <w:t xml:space="preserve">ser descritos no termo de consentimento livre e esclarecido (TCLE) ou </w:t>
      </w:r>
      <w:r w:rsidR="00555619" w:rsidRPr="00555619">
        <w:rPr>
          <w:sz w:val="24"/>
          <w:szCs w:val="24"/>
        </w:rPr>
        <w:t>no d</w:t>
      </w:r>
      <w:r w:rsidRPr="00555619">
        <w:rPr>
          <w:sz w:val="24"/>
          <w:szCs w:val="24"/>
        </w:rPr>
        <w:t>ocumento de esclarecimento para registro de consentimento.</w:t>
      </w:r>
    </w:p>
    <w:p w14:paraId="1E8ABFB0" w14:textId="4E32C0AA" w:rsidR="008701C4" w:rsidRPr="00555619" w:rsidRDefault="00555619" w:rsidP="00B8206A">
      <w:pPr>
        <w:pStyle w:val="PargrafodaLista"/>
        <w:numPr>
          <w:ilvl w:val="0"/>
          <w:numId w:val="1"/>
        </w:numPr>
        <w:spacing w:before="360" w:after="0" w:line="360" w:lineRule="auto"/>
        <w:jc w:val="both"/>
        <w:rPr>
          <w:sz w:val="24"/>
          <w:szCs w:val="24"/>
        </w:rPr>
      </w:pPr>
      <w:r w:rsidRPr="00555619">
        <w:rPr>
          <w:sz w:val="24"/>
          <w:szCs w:val="24"/>
        </w:rPr>
        <w:t xml:space="preserve">Quando entre os procedimentos estiver previsto acesso a acervo da instituição, o pesquisador deverá apresentar Termo de Compromisso de Utilização dos Dados (TCUD) onde deverá informar </w:t>
      </w:r>
      <w:r w:rsidRPr="00555619">
        <w:rPr>
          <w:sz w:val="24"/>
          <w:szCs w:val="24"/>
        </w:rPr>
        <w:t>os procedimentos que serão adotados para garantir o sigilo, a privacidade e a confidencialidade dos dados do</w:t>
      </w:r>
      <w:r w:rsidRPr="00555619">
        <w:rPr>
          <w:sz w:val="24"/>
          <w:szCs w:val="24"/>
        </w:rPr>
        <w:t>s</w:t>
      </w:r>
      <w:r w:rsidRPr="00555619">
        <w:rPr>
          <w:sz w:val="24"/>
          <w:szCs w:val="24"/>
        </w:rPr>
        <w:t xml:space="preserve"> participante</w:t>
      </w:r>
      <w:r w:rsidRPr="00555619">
        <w:rPr>
          <w:sz w:val="24"/>
          <w:szCs w:val="24"/>
        </w:rPr>
        <w:t>s</w:t>
      </w:r>
      <w:r w:rsidRPr="00555619">
        <w:rPr>
          <w:sz w:val="24"/>
          <w:szCs w:val="24"/>
        </w:rPr>
        <w:t xml:space="preserve"> da pesquisa.</w:t>
      </w:r>
    </w:p>
    <w:p w14:paraId="66EDF588" w14:textId="77777777" w:rsidR="009520CE" w:rsidRPr="00555619" w:rsidRDefault="009520CE" w:rsidP="00B8206A">
      <w:pPr>
        <w:spacing w:before="360" w:after="0" w:line="360" w:lineRule="auto"/>
        <w:jc w:val="both"/>
        <w:rPr>
          <w:sz w:val="24"/>
          <w:szCs w:val="24"/>
        </w:rPr>
      </w:pPr>
    </w:p>
    <w:sectPr w:rsidR="009520CE" w:rsidRPr="00555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3272F"/>
    <w:multiLevelType w:val="hybridMultilevel"/>
    <w:tmpl w:val="D7F8D9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C4"/>
    <w:rsid w:val="00020756"/>
    <w:rsid w:val="002B6FB0"/>
    <w:rsid w:val="00420947"/>
    <w:rsid w:val="00555619"/>
    <w:rsid w:val="007D7FB7"/>
    <w:rsid w:val="008701C4"/>
    <w:rsid w:val="009520CE"/>
    <w:rsid w:val="00B8206A"/>
    <w:rsid w:val="00D0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E35E"/>
  <w15:chartTrackingRefBased/>
  <w15:docId w15:val="{70D0BFD0-6B7C-4B43-92D6-FA3AFD9A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 Silva</dc:creator>
  <cp:keywords/>
  <dc:description/>
  <cp:lastModifiedBy>Dudu Silva</cp:lastModifiedBy>
  <cp:revision>1</cp:revision>
  <dcterms:created xsi:type="dcterms:W3CDTF">2020-06-22T19:14:00Z</dcterms:created>
  <dcterms:modified xsi:type="dcterms:W3CDTF">2020-06-22T20:56:00Z</dcterms:modified>
</cp:coreProperties>
</file>